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5D" w:rsidRPr="00E6405D" w:rsidRDefault="00E6405D" w:rsidP="00E6405D">
      <w:pPr>
        <w:spacing w:before="57" w:after="57" w:line="312" w:lineRule="atLeast"/>
        <w:jc w:val="center"/>
        <w:rPr>
          <w:rFonts w:ascii="Tahoma" w:eastAsia="Times New Roman" w:hAnsi="Tahoma" w:cs="Tahoma"/>
          <w:color w:val="000000"/>
          <w:sz w:val="28"/>
          <w:szCs w:val="28"/>
          <w:rtl/>
        </w:rPr>
      </w:pPr>
      <w:r w:rsidRPr="00E6405D">
        <w:rPr>
          <w:rFonts w:ascii="Tahoma" w:eastAsia="Times New Roman" w:hAnsi="Tahoma" w:cs="Tahoma"/>
          <w:b/>
          <w:bCs/>
          <w:color w:val="000000"/>
          <w:sz w:val="28"/>
          <w:szCs w:val="28"/>
          <w:rtl/>
        </w:rPr>
        <w:t>اولویتهای پژوهش در  حوزه جامعه شناسی پزشکی</w:t>
      </w:r>
    </w:p>
    <w:p w:rsidR="00E6405D" w:rsidRPr="00E6405D" w:rsidRDefault="00E6405D" w:rsidP="00E6405D">
      <w:pPr>
        <w:numPr>
          <w:ilvl w:val="0"/>
          <w:numId w:val="1"/>
        </w:numPr>
        <w:spacing w:before="100" w:beforeAutospacing="1" w:after="57" w:line="480" w:lineRule="auto"/>
        <w:rPr>
          <w:rFonts w:ascii="Times New Roman" w:eastAsia="Times New Roman" w:hAnsi="Times New Roman" w:cs="Times New Roman"/>
          <w:sz w:val="20"/>
          <w:szCs w:val="20"/>
          <w:rtl/>
        </w:rPr>
      </w:pPr>
      <w:r w:rsidRPr="00E6405D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تاثیر تغییرات اجتماعی بر سلامت و بیماری </w:t>
      </w:r>
    </w:p>
    <w:p w:rsidR="00E6405D" w:rsidRPr="00E6405D" w:rsidRDefault="00E6405D" w:rsidP="00E6405D">
      <w:pPr>
        <w:numPr>
          <w:ilvl w:val="0"/>
          <w:numId w:val="1"/>
        </w:numPr>
        <w:spacing w:before="100" w:beforeAutospacing="1" w:after="57" w:line="480" w:lineRule="auto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E6405D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تاٴثیر فرهنگ بر بیماری یا سلامت </w:t>
      </w:r>
    </w:p>
    <w:p w:rsidR="00E6405D" w:rsidRPr="00E6405D" w:rsidRDefault="00E6405D" w:rsidP="00E6405D">
      <w:pPr>
        <w:numPr>
          <w:ilvl w:val="0"/>
          <w:numId w:val="1"/>
        </w:numPr>
        <w:spacing w:before="100" w:beforeAutospacing="1" w:after="57" w:line="480" w:lineRule="auto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E6405D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تاٴثیر همبستگی اجتماعی بر سلامت و بیماری </w:t>
      </w:r>
    </w:p>
    <w:p w:rsidR="00E6405D" w:rsidRPr="00E6405D" w:rsidRDefault="00E6405D" w:rsidP="00E6405D">
      <w:pPr>
        <w:numPr>
          <w:ilvl w:val="0"/>
          <w:numId w:val="1"/>
        </w:numPr>
        <w:spacing w:before="100" w:beforeAutospacing="1" w:after="57" w:line="480" w:lineRule="auto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E6405D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پیوستگی اجتماعی و تاٴثیر آن بر سلامت و بیماری </w:t>
      </w:r>
    </w:p>
    <w:p w:rsidR="00E6405D" w:rsidRPr="00E6405D" w:rsidRDefault="00E6405D" w:rsidP="00E6405D">
      <w:pPr>
        <w:numPr>
          <w:ilvl w:val="0"/>
          <w:numId w:val="1"/>
        </w:numPr>
        <w:spacing w:before="100" w:beforeAutospacing="1" w:after="57" w:line="480" w:lineRule="auto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E6405D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تاٴثیر عوامل اجتماعی (اشتغال ، خانه داری) بر سلامت زنان </w:t>
      </w:r>
    </w:p>
    <w:p w:rsidR="00E6405D" w:rsidRPr="00E6405D" w:rsidRDefault="00E6405D" w:rsidP="00E6405D">
      <w:pPr>
        <w:numPr>
          <w:ilvl w:val="0"/>
          <w:numId w:val="1"/>
        </w:numPr>
        <w:spacing w:before="100" w:beforeAutospacing="1" w:after="57" w:line="480" w:lineRule="auto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E6405D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حمایت اجتماعی و تاٴثیر آن بر سلامت یا بیماری </w:t>
      </w:r>
    </w:p>
    <w:p w:rsidR="00E6405D" w:rsidRPr="00E6405D" w:rsidRDefault="00E6405D" w:rsidP="00E6405D">
      <w:pPr>
        <w:numPr>
          <w:ilvl w:val="0"/>
          <w:numId w:val="1"/>
        </w:numPr>
        <w:spacing w:before="100" w:beforeAutospacing="1" w:after="57" w:line="480" w:lineRule="auto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E6405D">
        <w:rPr>
          <w:rFonts w:ascii="Tahoma" w:eastAsia="Times New Roman" w:hAnsi="Tahoma" w:cs="Tahoma"/>
          <w:color w:val="000000"/>
          <w:sz w:val="20"/>
          <w:szCs w:val="20"/>
          <w:rtl/>
        </w:rPr>
        <w:t>وقایع زندگی (</w:t>
      </w:r>
      <w:r w:rsidRPr="00E6405D">
        <w:rPr>
          <w:rFonts w:ascii="Tahoma" w:eastAsia="Times New Roman" w:hAnsi="Tahoma" w:cs="Tahoma"/>
          <w:color w:val="000000"/>
          <w:sz w:val="20"/>
          <w:szCs w:val="20"/>
        </w:rPr>
        <w:t>Life event</w:t>
      </w:r>
      <w:r w:rsidRPr="00E6405D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) سلامت ، بیماری </w:t>
      </w:r>
    </w:p>
    <w:p w:rsidR="00E6405D" w:rsidRPr="00E6405D" w:rsidRDefault="00E6405D" w:rsidP="00E6405D">
      <w:pPr>
        <w:numPr>
          <w:ilvl w:val="0"/>
          <w:numId w:val="1"/>
        </w:numPr>
        <w:spacing w:before="100" w:beforeAutospacing="1" w:after="57" w:line="480" w:lineRule="auto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E6405D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عکس العملهای اجتماعی ( بر چسب زنی، داغ ، و ...) نسبت به بیماری </w:t>
      </w:r>
    </w:p>
    <w:p w:rsidR="00E6405D" w:rsidRPr="00E6405D" w:rsidRDefault="00E6405D" w:rsidP="00E6405D">
      <w:pPr>
        <w:numPr>
          <w:ilvl w:val="0"/>
          <w:numId w:val="1"/>
        </w:numPr>
        <w:spacing w:before="100" w:beforeAutospacing="1" w:after="57" w:line="480" w:lineRule="auto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E6405D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هویت و بیماری </w:t>
      </w:r>
    </w:p>
    <w:p w:rsidR="00E6405D" w:rsidRPr="00E6405D" w:rsidRDefault="00E6405D" w:rsidP="00E6405D">
      <w:pPr>
        <w:numPr>
          <w:ilvl w:val="0"/>
          <w:numId w:val="1"/>
        </w:numPr>
        <w:spacing w:before="100" w:beforeAutospacing="1" w:after="57" w:line="480" w:lineRule="auto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E6405D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بررسی دیدگاه های انتقادی رویکرد های مختلف به بهداشت و پزشکی </w:t>
      </w:r>
    </w:p>
    <w:p w:rsidR="00E6405D" w:rsidRPr="00E6405D" w:rsidRDefault="00E6405D" w:rsidP="00E6405D">
      <w:pPr>
        <w:numPr>
          <w:ilvl w:val="0"/>
          <w:numId w:val="1"/>
        </w:numPr>
        <w:tabs>
          <w:tab w:val="clear" w:pos="720"/>
          <w:tab w:val="left" w:pos="1331"/>
        </w:tabs>
        <w:spacing w:before="100" w:beforeAutospacing="1" w:after="57" w:line="480" w:lineRule="auto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E6405D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تغییرات اجتماعی و تغییرات بدن </w:t>
      </w:r>
    </w:p>
    <w:p w:rsidR="00E6405D" w:rsidRPr="00E6405D" w:rsidRDefault="00E6405D" w:rsidP="00E6405D">
      <w:pPr>
        <w:numPr>
          <w:ilvl w:val="0"/>
          <w:numId w:val="1"/>
        </w:numPr>
        <w:tabs>
          <w:tab w:val="clear" w:pos="720"/>
          <w:tab w:val="left" w:pos="1331"/>
        </w:tabs>
        <w:spacing w:before="100" w:beforeAutospacing="1" w:after="57" w:line="480" w:lineRule="auto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E6405D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جامعه پزشکی از دیدگاه جامعه شناسان </w:t>
      </w:r>
    </w:p>
    <w:p w:rsidR="00E6405D" w:rsidRPr="00E6405D" w:rsidRDefault="00E6405D" w:rsidP="00E6405D">
      <w:pPr>
        <w:numPr>
          <w:ilvl w:val="0"/>
          <w:numId w:val="1"/>
        </w:numPr>
        <w:tabs>
          <w:tab w:val="clear" w:pos="720"/>
          <w:tab w:val="left" w:pos="1331"/>
        </w:tabs>
        <w:spacing w:before="100" w:beforeAutospacing="1" w:after="57" w:line="480" w:lineRule="auto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E6405D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بررسی ایده های تئوریک در جامعه شناسی بدن </w:t>
      </w:r>
    </w:p>
    <w:p w:rsidR="00E6405D" w:rsidRPr="00E6405D" w:rsidRDefault="00E6405D" w:rsidP="00E6405D">
      <w:pPr>
        <w:numPr>
          <w:ilvl w:val="0"/>
          <w:numId w:val="1"/>
        </w:numPr>
        <w:tabs>
          <w:tab w:val="clear" w:pos="720"/>
          <w:tab w:val="left" w:pos="1331"/>
        </w:tabs>
        <w:spacing w:before="100" w:beforeAutospacing="1" w:after="57" w:line="480" w:lineRule="auto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E6405D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تکنولوژی پزشکی و تغییرات بدن </w:t>
      </w:r>
    </w:p>
    <w:p w:rsidR="00E6405D" w:rsidRPr="00E6405D" w:rsidRDefault="00E6405D" w:rsidP="00E6405D">
      <w:pPr>
        <w:numPr>
          <w:ilvl w:val="0"/>
          <w:numId w:val="1"/>
        </w:numPr>
        <w:tabs>
          <w:tab w:val="clear" w:pos="720"/>
          <w:tab w:val="left" w:pos="1331"/>
        </w:tabs>
        <w:spacing w:before="100" w:beforeAutospacing="1" w:after="57" w:line="480" w:lineRule="auto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E6405D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نابرابری های اجتماعی بیمار و بیماری و سلامت </w:t>
      </w:r>
    </w:p>
    <w:p w:rsidR="00E6405D" w:rsidRPr="00E6405D" w:rsidRDefault="00E6405D" w:rsidP="00E6405D">
      <w:pPr>
        <w:numPr>
          <w:ilvl w:val="0"/>
          <w:numId w:val="1"/>
        </w:numPr>
        <w:tabs>
          <w:tab w:val="clear" w:pos="720"/>
          <w:tab w:val="left" w:pos="1331"/>
        </w:tabs>
        <w:spacing w:before="100" w:beforeAutospacing="1" w:after="57" w:line="480" w:lineRule="auto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E6405D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تاٴثیر عوامل مختلف (فردی، اجتماعی و بیولوژیک) بر نابرابریهای بهداشتی </w:t>
      </w:r>
    </w:p>
    <w:p w:rsidR="00E6405D" w:rsidRPr="00E6405D" w:rsidRDefault="00E6405D" w:rsidP="00E6405D">
      <w:pPr>
        <w:numPr>
          <w:ilvl w:val="0"/>
          <w:numId w:val="1"/>
        </w:numPr>
        <w:tabs>
          <w:tab w:val="clear" w:pos="720"/>
          <w:tab w:val="left" w:pos="1331"/>
        </w:tabs>
        <w:spacing w:before="100" w:beforeAutospacing="1" w:after="57" w:line="480" w:lineRule="auto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E6405D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مفاهیم اجتماعی سلامت و بیماری </w:t>
      </w:r>
    </w:p>
    <w:p w:rsidR="00E6405D" w:rsidRPr="00E6405D" w:rsidRDefault="00E6405D" w:rsidP="00E6405D">
      <w:pPr>
        <w:numPr>
          <w:ilvl w:val="0"/>
          <w:numId w:val="1"/>
        </w:numPr>
        <w:tabs>
          <w:tab w:val="clear" w:pos="720"/>
          <w:tab w:val="left" w:pos="1331"/>
        </w:tabs>
        <w:spacing w:before="100" w:beforeAutospacing="1" w:after="57" w:line="480" w:lineRule="auto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E6405D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بررسی عوامل موثر بر رفتار جستجوی کمک </w:t>
      </w:r>
    </w:p>
    <w:p w:rsidR="00E6405D" w:rsidRPr="00E6405D" w:rsidRDefault="00E6405D" w:rsidP="00E6405D">
      <w:pPr>
        <w:numPr>
          <w:ilvl w:val="0"/>
          <w:numId w:val="1"/>
        </w:numPr>
        <w:tabs>
          <w:tab w:val="clear" w:pos="720"/>
          <w:tab w:val="left" w:pos="1331"/>
        </w:tabs>
        <w:spacing w:before="100" w:beforeAutospacing="1" w:after="57" w:line="480" w:lineRule="auto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E6405D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بررسی عوامل و عناصر تشکیل دهنده و موثر بر تعامل پزشک – بیمار </w:t>
      </w:r>
    </w:p>
    <w:p w:rsidR="00E6405D" w:rsidRPr="00E6405D" w:rsidRDefault="00E6405D" w:rsidP="00E6405D">
      <w:pPr>
        <w:numPr>
          <w:ilvl w:val="0"/>
          <w:numId w:val="1"/>
        </w:numPr>
        <w:tabs>
          <w:tab w:val="clear" w:pos="720"/>
          <w:tab w:val="left" w:pos="1331"/>
        </w:tabs>
        <w:spacing w:before="100" w:beforeAutospacing="1" w:after="57" w:line="480" w:lineRule="auto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E6405D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شناخت شاخه های مختلف نظام مراقبت بهداشتی در فرهنگ جامعه     </w:t>
      </w:r>
    </w:p>
    <w:p w:rsidR="00E6405D" w:rsidRPr="00E6405D" w:rsidRDefault="00E6405D" w:rsidP="00E6405D">
      <w:pPr>
        <w:numPr>
          <w:ilvl w:val="0"/>
          <w:numId w:val="1"/>
        </w:numPr>
        <w:tabs>
          <w:tab w:val="left" w:pos="26"/>
        </w:tabs>
        <w:spacing w:before="100" w:beforeAutospacing="1" w:after="57" w:line="480" w:lineRule="auto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E6405D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شناسایی چگونگی فرایند پزشکی شدن بیماری ها </w:t>
      </w:r>
    </w:p>
    <w:p w:rsidR="00E6405D" w:rsidRPr="00E6405D" w:rsidRDefault="00E6405D" w:rsidP="00E6405D">
      <w:pPr>
        <w:numPr>
          <w:ilvl w:val="0"/>
          <w:numId w:val="1"/>
        </w:numPr>
        <w:tabs>
          <w:tab w:val="left" w:pos="26"/>
        </w:tabs>
        <w:spacing w:before="100" w:beforeAutospacing="1" w:after="57" w:line="480" w:lineRule="auto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E6405D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تاثیر پزشکی شدن بر جامعه ، افراد و نهاد پزشکی و مراقبتی </w:t>
      </w:r>
    </w:p>
    <w:p w:rsidR="00E6405D" w:rsidRPr="00E6405D" w:rsidRDefault="00E6405D" w:rsidP="00E6405D">
      <w:pPr>
        <w:numPr>
          <w:ilvl w:val="0"/>
          <w:numId w:val="1"/>
        </w:numPr>
        <w:tabs>
          <w:tab w:val="left" w:pos="26"/>
        </w:tabs>
        <w:spacing w:before="100" w:beforeAutospacing="1" w:after="57" w:line="480" w:lineRule="auto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E6405D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بررسی انواع کنترل های اجتماعی پزشکی در جامعه </w:t>
      </w:r>
    </w:p>
    <w:p w:rsidR="00E6405D" w:rsidRPr="00E6405D" w:rsidRDefault="00E6405D" w:rsidP="00E6405D">
      <w:pPr>
        <w:numPr>
          <w:ilvl w:val="0"/>
          <w:numId w:val="1"/>
        </w:numPr>
        <w:tabs>
          <w:tab w:val="left" w:pos="26"/>
        </w:tabs>
        <w:spacing w:before="100" w:beforeAutospacing="1" w:after="57" w:line="480" w:lineRule="auto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E6405D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بررسی کارکرد های اجتماعی در بیمارستان </w:t>
      </w:r>
    </w:p>
    <w:p w:rsidR="00E6405D" w:rsidRPr="00E6405D" w:rsidRDefault="00E6405D" w:rsidP="00E6405D">
      <w:pPr>
        <w:numPr>
          <w:ilvl w:val="0"/>
          <w:numId w:val="1"/>
        </w:numPr>
        <w:tabs>
          <w:tab w:val="left" w:pos="26"/>
        </w:tabs>
        <w:spacing w:before="100" w:beforeAutospacing="1" w:after="57" w:line="480" w:lineRule="auto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E6405D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تاٴثیر نهاد بیمارستان بر رفتار بیمار </w:t>
      </w:r>
    </w:p>
    <w:p w:rsidR="00E6405D" w:rsidRPr="00E6405D" w:rsidRDefault="00E6405D" w:rsidP="00E6405D">
      <w:pPr>
        <w:numPr>
          <w:ilvl w:val="0"/>
          <w:numId w:val="1"/>
        </w:numPr>
        <w:tabs>
          <w:tab w:val="left" w:pos="26"/>
        </w:tabs>
        <w:spacing w:before="100" w:beforeAutospacing="1" w:after="57" w:line="480" w:lineRule="auto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E6405D">
        <w:rPr>
          <w:rFonts w:ascii="Tahoma" w:eastAsia="Times New Roman" w:hAnsi="Tahoma" w:cs="Tahoma"/>
          <w:color w:val="000000"/>
          <w:sz w:val="20"/>
          <w:szCs w:val="20"/>
          <w:rtl/>
        </w:rPr>
        <w:lastRenderedPageBreak/>
        <w:t xml:space="preserve">تاٴثیر تکنولوژی های مدرن بیمارستان بر رفتار بیماران و سلامت </w:t>
      </w:r>
    </w:p>
    <w:p w:rsidR="00E6405D" w:rsidRPr="00E6405D" w:rsidRDefault="00E6405D" w:rsidP="00E6405D">
      <w:pPr>
        <w:numPr>
          <w:ilvl w:val="0"/>
          <w:numId w:val="1"/>
        </w:numPr>
        <w:tabs>
          <w:tab w:val="left" w:pos="26"/>
        </w:tabs>
        <w:spacing w:before="100" w:beforeAutospacing="1" w:after="57" w:line="480" w:lineRule="auto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E6405D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بررسی تاٴثیر نگرشهای پزشکی در رفتارهای بیماران </w:t>
      </w:r>
    </w:p>
    <w:p w:rsidR="00E6405D" w:rsidRPr="00E6405D" w:rsidRDefault="00E6405D" w:rsidP="00E6405D">
      <w:pPr>
        <w:numPr>
          <w:ilvl w:val="0"/>
          <w:numId w:val="1"/>
        </w:numPr>
        <w:tabs>
          <w:tab w:val="left" w:pos="26"/>
        </w:tabs>
        <w:spacing w:before="100" w:beforeAutospacing="1" w:after="57" w:line="480" w:lineRule="auto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E6405D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ارزیابی اجتماعی از بیماران </w:t>
      </w:r>
    </w:p>
    <w:p w:rsidR="00E6405D" w:rsidRDefault="00E6405D" w:rsidP="00E6405D">
      <w:pPr>
        <w:numPr>
          <w:ilvl w:val="0"/>
          <w:numId w:val="1"/>
        </w:numPr>
        <w:tabs>
          <w:tab w:val="left" w:pos="26"/>
        </w:tabs>
        <w:spacing w:before="100" w:beforeAutospacing="1" w:after="57" w:line="480" w:lineRule="auto"/>
        <w:rPr>
          <w:rFonts w:ascii="Tahoma" w:eastAsia="Times New Roman" w:hAnsi="Tahoma" w:cs="Tahoma" w:hint="cs"/>
          <w:color w:val="000000"/>
          <w:sz w:val="20"/>
          <w:szCs w:val="20"/>
        </w:rPr>
      </w:pPr>
      <w:r w:rsidRPr="00E6405D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حرفه پزشکی و ساختار قدرت و تاثیر آن </w:t>
      </w:r>
    </w:p>
    <w:p w:rsidR="00E6405D" w:rsidRDefault="00E6405D" w:rsidP="00E6405D">
      <w:pPr>
        <w:numPr>
          <w:ilvl w:val="0"/>
          <w:numId w:val="1"/>
        </w:numPr>
        <w:tabs>
          <w:tab w:val="left" w:pos="26"/>
        </w:tabs>
        <w:spacing w:before="100" w:beforeAutospacing="1" w:after="57" w:line="480" w:lineRule="auto"/>
        <w:rPr>
          <w:rFonts w:ascii="Tahoma" w:eastAsia="Times New Roman" w:hAnsi="Tahoma" w:cs="Tahoma" w:hint="cs"/>
          <w:color w:val="000000"/>
          <w:sz w:val="20"/>
          <w:szCs w:val="20"/>
        </w:rPr>
      </w:pPr>
      <w:r>
        <w:rPr>
          <w:rFonts w:ascii="Tahoma" w:eastAsia="Times New Roman" w:hAnsi="Tahoma" w:cs="Tahoma" w:hint="cs"/>
          <w:color w:val="000000"/>
          <w:sz w:val="20"/>
          <w:szCs w:val="20"/>
          <w:rtl/>
        </w:rPr>
        <w:t>ژنتيك و چالشهاي اخلاقي</w:t>
      </w:r>
    </w:p>
    <w:p w:rsidR="00E6405D" w:rsidRPr="00E6405D" w:rsidRDefault="00E6405D" w:rsidP="00E6405D">
      <w:pPr>
        <w:numPr>
          <w:ilvl w:val="0"/>
          <w:numId w:val="1"/>
        </w:numPr>
        <w:tabs>
          <w:tab w:val="left" w:pos="26"/>
        </w:tabs>
        <w:spacing w:before="100" w:beforeAutospacing="1" w:after="57" w:line="480" w:lineRule="auto"/>
        <w:rPr>
          <w:rFonts w:ascii="Tahoma" w:eastAsia="Times New Roman" w:hAnsi="Tahoma" w:cs="Tahoma"/>
          <w:color w:val="000000"/>
          <w:sz w:val="20"/>
          <w:szCs w:val="20"/>
          <w:rtl/>
        </w:rPr>
      </w:pPr>
      <w:r>
        <w:rPr>
          <w:rFonts w:ascii="Tahoma" w:eastAsia="Times New Roman" w:hAnsi="Tahoma" w:cs="Tahoma" w:hint="cs"/>
          <w:color w:val="000000"/>
          <w:sz w:val="20"/>
          <w:szCs w:val="20"/>
          <w:rtl/>
        </w:rPr>
        <w:t>شبيه سازي  و نگاه جامعه شناختي بر آن</w:t>
      </w:r>
    </w:p>
    <w:p w:rsidR="00D36A80" w:rsidRDefault="00D36A80">
      <w:pPr>
        <w:rPr>
          <w:rFonts w:hint="cs"/>
        </w:rPr>
      </w:pPr>
    </w:p>
    <w:sectPr w:rsidR="00D36A80" w:rsidSect="00233B2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9768D"/>
    <w:multiLevelType w:val="multilevel"/>
    <w:tmpl w:val="2B084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20"/>
  <w:characterSpacingControl w:val="doNotCompress"/>
  <w:compat/>
  <w:rsids>
    <w:rsidRoot w:val="00E6405D"/>
    <w:rsid w:val="00207294"/>
    <w:rsid w:val="00233B21"/>
    <w:rsid w:val="00D36A80"/>
    <w:rsid w:val="00E64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A8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405D"/>
    <w:pPr>
      <w:bidi w:val="0"/>
      <w:spacing w:before="57" w:after="57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640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1186</Characters>
  <Application>Microsoft Office Word</Application>
  <DocSecurity>0</DocSecurity>
  <Lines>9</Lines>
  <Paragraphs>2</Paragraphs>
  <ScaleCrop>false</ScaleCrop>
  <Company> 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omrani</dc:creator>
  <cp:keywords/>
  <dc:description/>
  <cp:lastModifiedBy>omrani</cp:lastModifiedBy>
  <cp:revision>2</cp:revision>
  <dcterms:created xsi:type="dcterms:W3CDTF">2013-12-24T14:15:00Z</dcterms:created>
  <dcterms:modified xsi:type="dcterms:W3CDTF">2013-12-24T14:24:00Z</dcterms:modified>
</cp:coreProperties>
</file>